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2A3B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41B99330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31853EC3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3A681DEB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6C7D3D6E" w14:textId="5FC59814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Dear ____________</w:t>
      </w:r>
    </w:p>
    <w:p w14:paraId="777328C5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14C4FD33" w14:textId="5B9BC414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I have committed to raise funds for the Parkinson Foundation of the National Capital Area (PFNCA), which provides wellness and educational programs to help people fight Parkinson’s.</w:t>
      </w:r>
    </w:p>
    <w:p w14:paraId="01BE229D" w14:textId="7642915C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72CF7CB1" w14:textId="349673C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 xml:space="preserve">PFNCA’s annual walk – Walk Off Parkinson’s -- will be held virtually this year in response to COVID-19.  </w:t>
      </w:r>
    </w:p>
    <w:p w14:paraId="797B57EF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74E321E8" w14:textId="6D17416D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 w:rsidRPr="008E2572">
        <w:rPr>
          <w:rFonts w:ascii="Arial" w:eastAsia="Times New Roman" w:hAnsi="Arial" w:cs="Arial"/>
          <w:color w:val="7A7A7A"/>
        </w:rPr>
        <w:t xml:space="preserve">Please help me support Parkinson Foundation of the National Capital Area (PFNCA) by making a donation </w:t>
      </w:r>
      <w:r>
        <w:rPr>
          <w:rFonts w:ascii="Arial" w:eastAsia="Times New Roman" w:hAnsi="Arial" w:cs="Arial"/>
          <w:color w:val="7A7A7A"/>
        </w:rPr>
        <w:t>today.  You can do so in the following ways:</w:t>
      </w:r>
    </w:p>
    <w:p w14:paraId="3035F14D" w14:textId="2076F6CF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0EE722E4" w14:textId="26C3B7D4" w:rsidR="008E2572" w:rsidRPr="008E2572" w:rsidRDefault="008E2572" w:rsidP="008E25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7A7A7A"/>
        </w:rPr>
      </w:pPr>
      <w:r w:rsidRPr="008E2572">
        <w:rPr>
          <w:rFonts w:ascii="Arial" w:eastAsia="Times New Roman" w:hAnsi="Arial" w:cs="Arial"/>
          <w:color w:val="7A7A7A"/>
        </w:rPr>
        <w:t xml:space="preserve">By credit card, visit </w:t>
      </w:r>
      <w:hyperlink r:id="rId5" w:history="1">
        <w:r w:rsidRPr="008E2572">
          <w:rPr>
            <w:rStyle w:val="Hyperlink"/>
            <w:rFonts w:ascii="Arial" w:eastAsia="Times New Roman" w:hAnsi="Arial" w:cs="Arial"/>
          </w:rPr>
          <w:t>www.walkoffpd.org</w:t>
        </w:r>
      </w:hyperlink>
      <w:r w:rsidRPr="008E2572">
        <w:rPr>
          <w:rFonts w:ascii="Arial" w:eastAsia="Times New Roman" w:hAnsi="Arial" w:cs="Arial"/>
          <w:color w:val="7A7A7A"/>
        </w:rPr>
        <w:t xml:space="preserve"> and select the donate button.</w:t>
      </w:r>
      <w:r>
        <w:rPr>
          <w:rFonts w:ascii="Arial" w:eastAsia="Times New Roman" w:hAnsi="Arial" w:cs="Arial"/>
          <w:color w:val="7A7A7A"/>
        </w:rPr>
        <w:br/>
      </w:r>
    </w:p>
    <w:p w14:paraId="365AF56D" w14:textId="54100CFD" w:rsidR="008E2572" w:rsidRPr="008E2572" w:rsidRDefault="008E2572" w:rsidP="008E25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7A7A7A"/>
        </w:rPr>
      </w:pPr>
      <w:r w:rsidRPr="008E2572">
        <w:rPr>
          <w:rFonts w:ascii="Arial" w:eastAsia="Times New Roman" w:hAnsi="Arial" w:cs="Arial"/>
          <w:color w:val="7A7A7A"/>
        </w:rPr>
        <w:t>By check, send your check payable to PFNCA to PFNCA, 8830 Cameron St. #201, Silver Spring, MD 20910.  Kindly include my name and “WOP” in the memo line so I will be notified of your gift.</w:t>
      </w:r>
    </w:p>
    <w:p w14:paraId="24ED9EB2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392A59B0" w14:textId="5C508AAF" w:rsidR="008E2572" w:rsidRDefault="008E2572">
      <w:pPr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 xml:space="preserve">You can learn more about PFNCA at </w:t>
      </w:r>
      <w:hyperlink r:id="rId6" w:history="1">
        <w:r w:rsidRPr="00EC3AFF">
          <w:rPr>
            <w:rStyle w:val="Hyperlink"/>
            <w:rFonts w:ascii="Arial" w:eastAsia="Times New Roman" w:hAnsi="Arial" w:cs="Arial"/>
          </w:rPr>
          <w:t>www.pfnca.org</w:t>
        </w:r>
      </w:hyperlink>
      <w:r>
        <w:rPr>
          <w:rFonts w:ascii="Arial" w:eastAsia="Times New Roman" w:hAnsi="Arial" w:cs="Arial"/>
          <w:color w:val="7A7A7A"/>
        </w:rPr>
        <w:t>.</w:t>
      </w:r>
    </w:p>
    <w:p w14:paraId="1735A4E3" w14:textId="18E54C32" w:rsidR="008E2572" w:rsidRDefault="008E2572">
      <w:pPr>
        <w:rPr>
          <w:rFonts w:ascii="Arial" w:eastAsia="Times New Roman" w:hAnsi="Arial" w:cs="Arial"/>
          <w:color w:val="7A7A7A"/>
        </w:rPr>
      </w:pPr>
    </w:p>
    <w:p w14:paraId="2FA8CDDE" w14:textId="0A841E8E" w:rsidR="008E2572" w:rsidRDefault="008E2572">
      <w:pPr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Thank you for your support.</w:t>
      </w:r>
    </w:p>
    <w:p w14:paraId="0994E6D6" w14:textId="30684A87" w:rsidR="008E2572" w:rsidRDefault="008E2572">
      <w:pPr>
        <w:rPr>
          <w:rFonts w:ascii="Arial" w:eastAsia="Times New Roman" w:hAnsi="Arial" w:cs="Arial"/>
          <w:color w:val="7A7A7A"/>
        </w:rPr>
      </w:pPr>
    </w:p>
    <w:p w14:paraId="2BFFEC05" w14:textId="10E5486F" w:rsidR="008E2572" w:rsidRDefault="008E2572">
      <w:pPr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Sincerely,</w:t>
      </w:r>
    </w:p>
    <w:p w14:paraId="4718788E" w14:textId="10D5BC33" w:rsidR="008E2572" w:rsidRDefault="008E2572">
      <w:pPr>
        <w:rPr>
          <w:rFonts w:ascii="Arial" w:eastAsia="Times New Roman" w:hAnsi="Arial" w:cs="Arial"/>
          <w:color w:val="7A7A7A"/>
        </w:rPr>
      </w:pPr>
    </w:p>
    <w:p w14:paraId="72A1B77B" w14:textId="4108EA69" w:rsidR="008E2572" w:rsidRDefault="008E2572">
      <w:pPr>
        <w:rPr>
          <w:rFonts w:ascii="Arial" w:eastAsia="Times New Roman" w:hAnsi="Arial" w:cs="Arial"/>
          <w:color w:val="7A7A7A"/>
        </w:rPr>
      </w:pPr>
    </w:p>
    <w:p w14:paraId="0E159A62" w14:textId="77777777" w:rsidR="008E2572" w:rsidRPr="008E2572" w:rsidRDefault="008E2572">
      <w:pPr>
        <w:rPr>
          <w:rFonts w:ascii="Arial" w:eastAsia="Times New Roman" w:hAnsi="Arial" w:cs="Arial"/>
          <w:color w:val="7A7A7A"/>
        </w:rPr>
      </w:pPr>
    </w:p>
    <w:sectPr w:rsidR="008E2572" w:rsidRPr="008E2572" w:rsidSect="002F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6B0"/>
    <w:multiLevelType w:val="hybridMultilevel"/>
    <w:tmpl w:val="A6B8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72"/>
    <w:rsid w:val="002F2649"/>
    <w:rsid w:val="008E2572"/>
    <w:rsid w:val="00E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7FDCD"/>
  <w15:chartTrackingRefBased/>
  <w15:docId w15:val="{F63B287D-D604-6147-A10D-AEDAF8A3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25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25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E2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5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nca.org" TargetMode="External"/><Relationship Id="rId5" Type="http://schemas.openxmlformats.org/officeDocument/2006/relationships/hyperlink" Target="http://www.walkoffp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Cohen</dc:creator>
  <cp:keywords/>
  <dc:description/>
  <cp:lastModifiedBy>Jared Cohen</cp:lastModifiedBy>
  <cp:revision>1</cp:revision>
  <dcterms:created xsi:type="dcterms:W3CDTF">2020-09-01T16:16:00Z</dcterms:created>
  <dcterms:modified xsi:type="dcterms:W3CDTF">2020-09-01T18:46:00Z</dcterms:modified>
</cp:coreProperties>
</file>